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5B" w:rsidRPr="002A6DFE" w:rsidRDefault="00856B5B" w:rsidP="002A6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FE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 «Утверждение схемы расположения земельного участка на кадастровом плане территории»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 Конституцией Российской Федерации от 12.12.1993 («Российская газета» от 25.12.1993 № 237);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>- Градостроительным кодексом Российской Федерации («Российская газета»  от 30 декабря 2004 г. № 290);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25.10.2001 № 137-ФЗ «О введении в действие Земельного кодекса Российской Федерации» («Российская газета» 30 октября 2001 г. №2823);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>-  Федеральным законом от 06.10.2003 № 131-ФЗ «Об общих принципах организации местного самоуправления в Российской Федерации» («Российская газета» от  8 октября 2003 г. №3316);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2004 г.№3667);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27.07.2006 № 149-ФЗ «Об информации, информационных технологиях и о защите информации» («Российская газета» 29 июля 2006 г Федеральный выпуск №413);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27.07.2006 № 152-ФЗ «О персональных данных» («Собрание законодательства Российской Федерации»  от 31.07.2006 № 31 (1 ч.), ст. 3451);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 законом  Российской   Федерации  от   27.07.2010  г.  № 210-ФЗ «Об организации предоставления государственных и муниципальных услуг» («Российская газета» от 30.07.2010 г. № 168);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 xml:space="preserve">-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</w:t>
      </w:r>
      <w:r w:rsidRPr="00856B5B"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постановлением  Правительства Российской Федерации от 30.04.2014 № 403 «Об исчерпывающем перечне процедур в сфере жилищного строительства»;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>- приказом Минэкономразвития России от 27  ноября 2014 г.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 xml:space="preserve"> на бумажном носителе» (официальный интернет-портал правовой информации http://www.pravo.gov.ru, 18.02.2015);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>- приказом Минэкономразвития России от  14 января 2015 г.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согласованиипредоставления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информацииhttp://www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pravo.gov.ru, 27.02.2015);</w:t>
      </w:r>
      <w:proofErr w:type="gramEnd"/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 xml:space="preserve"> правда», № 4-5, 11.01.2003); 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 xml:space="preserve">- Законом Курской области от 30.11.2015 №  117-ЗКО (ред. от </w:t>
      </w:r>
      <w:proofErr w:type="gramEnd"/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03.04.2017) "О разграничении полномочий органов государственной власти Курской области в сфере земельных отношений в Курской области" ("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 xml:space="preserve"> правда", №  146, 04.12.2015);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 xml:space="preserve"> правда», № 86, 19.07.2016);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lastRenderedPageBreak/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56B5B" w:rsidRPr="00856B5B" w:rsidRDefault="00237263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6B5B" w:rsidRPr="00856B5B">
        <w:rPr>
          <w:rFonts w:ascii="Times New Roman" w:hAnsi="Times New Roman" w:cs="Times New Roman"/>
          <w:sz w:val="28"/>
          <w:szCs w:val="28"/>
        </w:rPr>
        <w:t xml:space="preserve"> - постановление Администрации Крупецкого сельсовета Дмитриевского района Курской области   от </w:t>
      </w:r>
      <w:r w:rsidR="00856B5B">
        <w:rPr>
          <w:rFonts w:ascii="Times New Roman" w:hAnsi="Times New Roman" w:cs="Times New Roman"/>
          <w:sz w:val="28"/>
          <w:szCs w:val="28"/>
        </w:rPr>
        <w:t xml:space="preserve">08 ноября 2018г. </w:t>
      </w:r>
      <w:r w:rsidR="00856B5B" w:rsidRPr="00856B5B">
        <w:rPr>
          <w:rFonts w:ascii="Times New Roman" w:hAnsi="Times New Roman" w:cs="Times New Roman"/>
          <w:sz w:val="28"/>
          <w:szCs w:val="28"/>
        </w:rPr>
        <w:t xml:space="preserve"> № </w:t>
      </w:r>
      <w:r w:rsidR="00856B5B">
        <w:rPr>
          <w:rFonts w:ascii="Times New Roman" w:hAnsi="Times New Roman" w:cs="Times New Roman"/>
          <w:sz w:val="28"/>
          <w:szCs w:val="28"/>
        </w:rPr>
        <w:t>125</w:t>
      </w:r>
      <w:r w:rsidR="00856B5B" w:rsidRPr="00856B5B">
        <w:rPr>
          <w:rFonts w:ascii="Times New Roman" w:hAnsi="Times New Roman" w:cs="Times New Roman"/>
          <w:sz w:val="28"/>
          <w:szCs w:val="28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>- Решением  Собрания депутатов</w:t>
      </w:r>
      <w:r w:rsidR="00237263">
        <w:rPr>
          <w:rFonts w:ascii="Times New Roman" w:hAnsi="Times New Roman" w:cs="Times New Roman"/>
          <w:sz w:val="28"/>
          <w:szCs w:val="28"/>
        </w:rPr>
        <w:t xml:space="preserve"> </w:t>
      </w:r>
      <w:r w:rsidRPr="00856B5B"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района Курской области от </w:t>
      </w:r>
      <w:r w:rsidR="00237263">
        <w:rPr>
          <w:rFonts w:ascii="Times New Roman" w:hAnsi="Times New Roman" w:cs="Times New Roman"/>
          <w:sz w:val="28"/>
          <w:szCs w:val="28"/>
        </w:rPr>
        <w:t>27.09.2014г.</w:t>
      </w:r>
      <w:r w:rsidRPr="00856B5B">
        <w:rPr>
          <w:rFonts w:ascii="Times New Roman" w:hAnsi="Times New Roman" w:cs="Times New Roman"/>
          <w:sz w:val="28"/>
          <w:szCs w:val="28"/>
        </w:rPr>
        <w:t xml:space="preserve"> №</w:t>
      </w:r>
      <w:r w:rsidR="00237263">
        <w:rPr>
          <w:rFonts w:ascii="Times New Roman" w:hAnsi="Times New Roman" w:cs="Times New Roman"/>
          <w:sz w:val="28"/>
          <w:szCs w:val="28"/>
        </w:rPr>
        <w:t xml:space="preserve"> 40 </w:t>
      </w:r>
      <w:r w:rsidRPr="00856B5B">
        <w:rPr>
          <w:rFonts w:ascii="Times New Roman" w:hAnsi="Times New Roman" w:cs="Times New Roman"/>
          <w:sz w:val="28"/>
          <w:szCs w:val="28"/>
        </w:rPr>
        <w:t>«Об утверждении перечня услуг, которые являются необходимыми и обязательными для предоставления            Администрацией Крупецкого сельсовета Дмитриевского</w:t>
      </w:r>
      <w:r w:rsidR="00237263">
        <w:rPr>
          <w:rFonts w:ascii="Times New Roman" w:hAnsi="Times New Roman" w:cs="Times New Roman"/>
          <w:sz w:val="28"/>
          <w:szCs w:val="28"/>
        </w:rPr>
        <w:t xml:space="preserve"> </w:t>
      </w:r>
      <w:r w:rsidRPr="00856B5B">
        <w:rPr>
          <w:rFonts w:ascii="Times New Roman" w:hAnsi="Times New Roman" w:cs="Times New Roman"/>
          <w:sz w:val="28"/>
          <w:szCs w:val="28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Крупецкого сельсовета Дмитриевского района Курской области </w:t>
      </w:r>
      <w:r w:rsidR="00237263">
        <w:rPr>
          <w:rFonts w:ascii="Times New Roman" w:hAnsi="Times New Roman" w:cs="Times New Roman"/>
          <w:sz w:val="28"/>
          <w:szCs w:val="28"/>
        </w:rPr>
        <w:t xml:space="preserve"> </w:t>
      </w:r>
      <w:r w:rsidRPr="00856B5B">
        <w:rPr>
          <w:rFonts w:ascii="Times New Roman" w:hAnsi="Times New Roman" w:cs="Times New Roman"/>
          <w:sz w:val="28"/>
          <w:szCs w:val="28"/>
        </w:rPr>
        <w:t xml:space="preserve"> от </w:t>
      </w:r>
      <w:r w:rsidR="0000050B">
        <w:rPr>
          <w:rFonts w:ascii="Times New Roman" w:hAnsi="Times New Roman" w:cs="Times New Roman"/>
          <w:sz w:val="28"/>
          <w:szCs w:val="28"/>
        </w:rPr>
        <w:t xml:space="preserve">27.06.2017г.     94  </w:t>
      </w:r>
      <w:r w:rsidRPr="00856B5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Крупецкого сельсовета Дмитриевского района Курской области»</w:t>
      </w:r>
      <w:proofErr w:type="gramEnd"/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«Крупецкой</w:t>
      </w:r>
      <w:r w:rsidRPr="00856B5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6B5B">
        <w:rPr>
          <w:rFonts w:ascii="Times New Roman" w:hAnsi="Times New Roman" w:cs="Times New Roman"/>
          <w:sz w:val="28"/>
          <w:szCs w:val="28"/>
        </w:rPr>
        <w:t xml:space="preserve"> 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bookmarkStart w:id="0" w:name="_GoBack"/>
      <w:bookmarkEnd w:id="0"/>
      <w:r w:rsidR="0000050B">
        <w:rPr>
          <w:rFonts w:ascii="Times New Roman" w:hAnsi="Times New Roman" w:cs="Times New Roman"/>
          <w:sz w:val="28"/>
          <w:szCs w:val="28"/>
        </w:rPr>
        <w:t>, принят решением Собрания депутатов Крупецкого сельсовета Дмитриевского района от 23.05.2005г. № 41)</w:t>
      </w:r>
      <w:r w:rsidRPr="00856B5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AA8" w:rsidRPr="00856B5B" w:rsidRDefault="00394AA8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4AA8" w:rsidRPr="00856B5B" w:rsidSect="00FA7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B5B"/>
    <w:rsid w:val="0000050B"/>
    <w:rsid w:val="00237263"/>
    <w:rsid w:val="002A6DFE"/>
    <w:rsid w:val="00394AA8"/>
    <w:rsid w:val="00856B5B"/>
    <w:rsid w:val="00FA7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3</cp:revision>
  <dcterms:created xsi:type="dcterms:W3CDTF">2018-12-02T11:26:00Z</dcterms:created>
  <dcterms:modified xsi:type="dcterms:W3CDTF">2018-12-06T09:57:00Z</dcterms:modified>
</cp:coreProperties>
</file>